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481"/>
        <w:tblW w:w="12191" w:type="dxa"/>
        <w:tblLook w:val="04A0" w:firstRow="1" w:lastRow="0" w:firstColumn="1" w:lastColumn="0" w:noHBand="0" w:noVBand="1"/>
      </w:tblPr>
      <w:tblGrid>
        <w:gridCol w:w="12191"/>
      </w:tblGrid>
      <w:tr w:rsidR="001F1BF6" w:rsidRPr="008355F9" w:rsidTr="001F1BF6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</w:tcPr>
          <w:p w:rsidR="001F1BF6" w:rsidRPr="008355F9" w:rsidRDefault="001F1BF6" w:rsidP="001F1BF6">
            <w:pPr>
              <w:rPr>
                <w:rFonts w:cs="Arial"/>
                <w:color w:val="FFFFFF" w:themeColor="background1"/>
                <w:sz w:val="28"/>
                <w:szCs w:val="28"/>
              </w:rPr>
            </w:pPr>
          </w:p>
        </w:tc>
      </w:tr>
    </w:tbl>
    <w:p w:rsidR="00086A92" w:rsidRPr="00086A92" w:rsidRDefault="00657939" w:rsidP="00C555C0">
      <w:pPr>
        <w:spacing w:after="0"/>
        <w:rPr>
          <w:rFonts w:cs="Arial"/>
          <w:b/>
          <w:sz w:val="21"/>
          <w:szCs w:val="21"/>
        </w:rPr>
      </w:pPr>
      <w:r w:rsidRPr="00086A92">
        <w:rPr>
          <w:rFonts w:cs="Arial"/>
          <w:noProof/>
          <w:sz w:val="21"/>
          <w:szCs w:val="2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-838200</wp:posOffset>
            </wp:positionV>
            <wp:extent cx="1181100" cy="1123950"/>
            <wp:effectExtent l="19050" t="0" r="0" b="0"/>
            <wp:wrapNone/>
            <wp:docPr id="2" name="Picture 2" descr="NEW PRIORY RUSKIN ACADEMY BAD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PRIORY RUSKIN ACADEMY BADG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555C0" w:rsidRPr="00C555C0" w:rsidRDefault="00C555C0" w:rsidP="00C555C0">
      <w:pPr>
        <w:spacing w:after="0"/>
        <w:jc w:val="both"/>
        <w:rPr>
          <w:rFonts w:cs="Arial"/>
          <w:b/>
          <w:sz w:val="14"/>
          <w:szCs w:val="21"/>
        </w:rPr>
      </w:pPr>
    </w:p>
    <w:p w:rsidR="00C555C0" w:rsidRPr="001F2937" w:rsidRDefault="00C555C0" w:rsidP="00086A92">
      <w:pPr>
        <w:jc w:val="both"/>
        <w:rPr>
          <w:rFonts w:cs="Arial"/>
          <w:sz w:val="21"/>
          <w:szCs w:val="21"/>
          <w:u w:val="single"/>
        </w:rPr>
      </w:pPr>
      <w:r w:rsidRPr="001F2937">
        <w:rPr>
          <w:rFonts w:cs="Arial"/>
          <w:b/>
          <w:sz w:val="21"/>
          <w:szCs w:val="21"/>
          <w:u w:val="single"/>
        </w:rPr>
        <w:t>Course Description</w:t>
      </w:r>
    </w:p>
    <w:p w:rsidR="00C17338" w:rsidRDefault="00086A92" w:rsidP="00086A92">
      <w:pPr>
        <w:jc w:val="both"/>
        <w:rPr>
          <w:rFonts w:cs="Arial"/>
          <w:sz w:val="21"/>
          <w:szCs w:val="21"/>
        </w:rPr>
      </w:pPr>
      <w:r w:rsidRPr="00086A92">
        <w:rPr>
          <w:rFonts w:cs="Arial"/>
          <w:sz w:val="21"/>
          <w:szCs w:val="21"/>
        </w:rPr>
        <w:t>From September 201</w:t>
      </w:r>
      <w:r w:rsidR="00C85B83">
        <w:rPr>
          <w:rFonts w:cs="Arial"/>
          <w:sz w:val="21"/>
          <w:szCs w:val="21"/>
        </w:rPr>
        <w:t>5</w:t>
      </w:r>
      <w:r w:rsidRPr="00086A92">
        <w:rPr>
          <w:rFonts w:cs="Arial"/>
          <w:sz w:val="21"/>
          <w:szCs w:val="21"/>
        </w:rPr>
        <w:t xml:space="preserve"> </w:t>
      </w:r>
      <w:r w:rsidR="00C85B83">
        <w:rPr>
          <w:rFonts w:cs="Arial"/>
          <w:sz w:val="21"/>
          <w:szCs w:val="21"/>
        </w:rPr>
        <w:t xml:space="preserve">a new AQA </w:t>
      </w:r>
      <w:r w:rsidR="00666306">
        <w:rPr>
          <w:rFonts w:cs="Arial"/>
          <w:sz w:val="21"/>
          <w:szCs w:val="21"/>
        </w:rPr>
        <w:t>GCSE</w:t>
      </w:r>
      <w:r w:rsidR="00C85B83">
        <w:rPr>
          <w:rFonts w:cs="Arial"/>
          <w:sz w:val="21"/>
          <w:szCs w:val="21"/>
        </w:rPr>
        <w:t xml:space="preserve"> </w:t>
      </w:r>
      <w:r w:rsidR="001C45B7">
        <w:rPr>
          <w:rFonts w:cs="Arial"/>
          <w:sz w:val="21"/>
          <w:szCs w:val="21"/>
        </w:rPr>
        <w:t xml:space="preserve">English </w:t>
      </w:r>
      <w:r w:rsidR="00C85B83">
        <w:rPr>
          <w:rFonts w:cs="Arial"/>
          <w:sz w:val="21"/>
          <w:szCs w:val="21"/>
        </w:rPr>
        <w:t xml:space="preserve">syllabus will be launched.  This new syllabus enables students to gain a </w:t>
      </w:r>
      <w:r w:rsidR="00666306">
        <w:rPr>
          <w:rFonts w:cs="Arial"/>
          <w:sz w:val="21"/>
          <w:szCs w:val="21"/>
        </w:rPr>
        <w:t>GCSE</w:t>
      </w:r>
      <w:r w:rsidR="00C85B83">
        <w:rPr>
          <w:rFonts w:cs="Arial"/>
          <w:sz w:val="21"/>
          <w:szCs w:val="21"/>
        </w:rPr>
        <w:t xml:space="preserve"> in English Language</w:t>
      </w:r>
      <w:r w:rsidR="001C45B7">
        <w:rPr>
          <w:rFonts w:cs="Arial"/>
          <w:sz w:val="21"/>
          <w:szCs w:val="21"/>
        </w:rPr>
        <w:t xml:space="preserve"> and English</w:t>
      </w:r>
      <w:r w:rsidR="00C85B83">
        <w:rPr>
          <w:rFonts w:cs="Arial"/>
          <w:sz w:val="21"/>
          <w:szCs w:val="21"/>
        </w:rPr>
        <w:t xml:space="preserve"> Literature. </w:t>
      </w:r>
    </w:p>
    <w:p w:rsidR="00C17338" w:rsidRDefault="00C17338" w:rsidP="00086A92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The new Language syllabus will enable students to draw upon a range of texts as reading stimulus and engage with creative as well as real </w:t>
      </w:r>
      <w:r w:rsidR="001C45B7">
        <w:rPr>
          <w:rFonts w:cs="Arial"/>
          <w:sz w:val="21"/>
          <w:szCs w:val="21"/>
        </w:rPr>
        <w:t xml:space="preserve">life </w:t>
      </w:r>
      <w:r>
        <w:rPr>
          <w:rFonts w:cs="Arial"/>
          <w:sz w:val="21"/>
          <w:szCs w:val="21"/>
        </w:rPr>
        <w:t xml:space="preserve">and relevant contexts.  Students will have the opportunities to develop higher-order reading and critical thinking skills that encourage genuine enquiry into different topics and themes. </w:t>
      </w:r>
    </w:p>
    <w:p w:rsidR="00C17338" w:rsidRDefault="00C17338" w:rsidP="00086A92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The specification will ensure that students can read fluently and write effectively.  Students will be able to demonstrate a confident control of Standard English and write grammatically correct sentences, deploying figurative language and analysing texts.  Students will read and be assessed on high quality, challenging texts from the 19</w:t>
      </w:r>
      <w:r w:rsidRPr="00C17338">
        <w:rPr>
          <w:rFonts w:cs="Arial"/>
          <w:sz w:val="21"/>
          <w:szCs w:val="21"/>
          <w:vertAlign w:val="superscript"/>
        </w:rPr>
        <w:t>th</w:t>
      </w:r>
      <w:r>
        <w:rPr>
          <w:rFonts w:cs="Arial"/>
          <w:sz w:val="21"/>
          <w:szCs w:val="21"/>
        </w:rPr>
        <w:t>, 20</w:t>
      </w:r>
      <w:r w:rsidRPr="00C17338">
        <w:rPr>
          <w:rFonts w:cs="Arial"/>
          <w:sz w:val="21"/>
          <w:szCs w:val="21"/>
          <w:vertAlign w:val="superscript"/>
        </w:rPr>
        <w:t>th</w:t>
      </w:r>
      <w:r>
        <w:rPr>
          <w:rFonts w:cs="Arial"/>
          <w:sz w:val="21"/>
          <w:szCs w:val="21"/>
        </w:rPr>
        <w:t xml:space="preserve"> and 21</w:t>
      </w:r>
      <w:r w:rsidRPr="00C17338">
        <w:rPr>
          <w:rFonts w:cs="Arial"/>
          <w:sz w:val="21"/>
          <w:szCs w:val="21"/>
          <w:vertAlign w:val="superscript"/>
        </w:rPr>
        <w:t>st</w:t>
      </w:r>
      <w:r>
        <w:rPr>
          <w:rFonts w:cs="Arial"/>
          <w:sz w:val="21"/>
          <w:szCs w:val="21"/>
        </w:rPr>
        <w:t xml:space="preserve"> centuries.  </w:t>
      </w:r>
      <w:r w:rsidR="000620B8">
        <w:rPr>
          <w:rFonts w:cs="Arial"/>
          <w:sz w:val="21"/>
          <w:szCs w:val="21"/>
        </w:rPr>
        <w:t xml:space="preserve">Texts will include a range of genres and types and will enable students to consider </w:t>
      </w:r>
      <w:r w:rsidR="001F2937">
        <w:rPr>
          <w:rFonts w:cs="Arial"/>
          <w:sz w:val="21"/>
          <w:szCs w:val="21"/>
        </w:rPr>
        <w:t>the</w:t>
      </w:r>
      <w:r w:rsidR="000620B8">
        <w:rPr>
          <w:rFonts w:cs="Arial"/>
          <w:sz w:val="21"/>
          <w:szCs w:val="21"/>
        </w:rPr>
        <w:t xml:space="preserve"> writers’ viewpoints and perspectives as well as develop skills including: persuasion, analysis, summary and synthesis.  These essential skills will be further developed via the study of spoken language</w:t>
      </w:r>
      <w:r w:rsidR="00AA3887">
        <w:rPr>
          <w:rFonts w:cs="Arial"/>
          <w:sz w:val="21"/>
          <w:szCs w:val="21"/>
        </w:rPr>
        <w:t xml:space="preserve"> and how it is used in different contexts</w:t>
      </w:r>
      <w:r w:rsidR="001F2937">
        <w:rPr>
          <w:rFonts w:cs="Arial"/>
          <w:sz w:val="21"/>
          <w:szCs w:val="21"/>
        </w:rPr>
        <w:t xml:space="preserve">.  </w:t>
      </w:r>
      <w:r w:rsidR="00AA3887">
        <w:rPr>
          <w:rFonts w:cs="Arial"/>
          <w:sz w:val="21"/>
          <w:szCs w:val="21"/>
        </w:rPr>
        <w:t xml:space="preserve">This </w:t>
      </w:r>
      <w:r w:rsidR="000620B8">
        <w:rPr>
          <w:rFonts w:cs="Arial"/>
          <w:sz w:val="21"/>
          <w:szCs w:val="21"/>
        </w:rPr>
        <w:t xml:space="preserve">forms part of the programme of study but it will not form part of the final grade.   </w:t>
      </w:r>
    </w:p>
    <w:p w:rsidR="00AA3887" w:rsidRDefault="00086A92" w:rsidP="00086A92">
      <w:pPr>
        <w:jc w:val="both"/>
        <w:rPr>
          <w:rFonts w:cs="Arial"/>
          <w:sz w:val="21"/>
          <w:szCs w:val="21"/>
        </w:rPr>
      </w:pPr>
      <w:r w:rsidRPr="00086A92">
        <w:rPr>
          <w:rFonts w:cs="Arial"/>
          <w:sz w:val="21"/>
          <w:szCs w:val="21"/>
        </w:rPr>
        <w:t>The new Literature syllabus continues to offer students the opportunity to explore a wide range of the finest literature</w:t>
      </w:r>
      <w:r w:rsidR="00AA3887">
        <w:rPr>
          <w:rFonts w:cs="Arial"/>
          <w:sz w:val="21"/>
          <w:szCs w:val="21"/>
        </w:rPr>
        <w:t xml:space="preserve"> including: William </w:t>
      </w:r>
      <w:r w:rsidRPr="00086A92">
        <w:rPr>
          <w:rFonts w:cs="Arial"/>
          <w:sz w:val="21"/>
          <w:szCs w:val="21"/>
        </w:rPr>
        <w:t>Shakespeare, Charles Dickens</w:t>
      </w:r>
      <w:r w:rsidR="00AA3887">
        <w:rPr>
          <w:rFonts w:cs="Arial"/>
          <w:sz w:val="21"/>
          <w:szCs w:val="21"/>
        </w:rPr>
        <w:t>, Mary Shelley, Jane Austen, Robert Louis Stevenson and Sir Arthur Conan Doyle.  Students will also study m</w:t>
      </w:r>
      <w:r w:rsidRPr="00086A92">
        <w:rPr>
          <w:rFonts w:cs="Arial"/>
          <w:sz w:val="21"/>
          <w:szCs w:val="21"/>
        </w:rPr>
        <w:t xml:space="preserve">ore modern texts </w:t>
      </w:r>
      <w:r w:rsidR="00AA3887">
        <w:rPr>
          <w:rFonts w:cs="Arial"/>
          <w:sz w:val="21"/>
          <w:szCs w:val="21"/>
        </w:rPr>
        <w:t xml:space="preserve">including post 1914 prose, fiction and drama.  The new syllabus is challenging and requires the reading of whole texts rather extracts. </w:t>
      </w:r>
    </w:p>
    <w:p w:rsidR="00AA3887" w:rsidRPr="002223C0" w:rsidRDefault="002223C0" w:rsidP="002B447E">
      <w:pPr>
        <w:spacing w:after="0"/>
        <w:jc w:val="both"/>
        <w:rPr>
          <w:rFonts w:cs="Arial"/>
          <w:b/>
          <w:sz w:val="21"/>
          <w:szCs w:val="21"/>
        </w:rPr>
      </w:pPr>
      <w:r w:rsidRPr="002223C0">
        <w:rPr>
          <w:rFonts w:cs="Arial"/>
          <w:b/>
          <w:sz w:val="21"/>
          <w:szCs w:val="21"/>
          <w:u w:val="single"/>
        </w:rPr>
        <w:t>English Language Assessment</w:t>
      </w:r>
      <w:r w:rsidRPr="002223C0">
        <w:rPr>
          <w:rFonts w:cs="Arial"/>
          <w:b/>
          <w:sz w:val="21"/>
          <w:szCs w:val="21"/>
        </w:rPr>
        <w:t>:</w:t>
      </w:r>
    </w:p>
    <w:p w:rsidR="002223C0" w:rsidRDefault="002223C0" w:rsidP="002B447E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Paper 1 – Explorations in Creative Reading and Writing – 50% of final G.C.S.E. grade.</w:t>
      </w:r>
    </w:p>
    <w:p w:rsidR="002223C0" w:rsidRDefault="002223C0" w:rsidP="002B447E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Paper 2 – Writers’ Viewpoints and Perspectives – 50% of final G.C.S.E. grade. </w:t>
      </w:r>
    </w:p>
    <w:p w:rsidR="002223C0" w:rsidRDefault="002223C0" w:rsidP="002B447E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Spoken Language – Teacher Assessed throughout the course of study – 0% of final G.C.S.E. grade. </w:t>
      </w:r>
    </w:p>
    <w:p w:rsidR="002223C0" w:rsidRDefault="002223C0" w:rsidP="00086A92">
      <w:pPr>
        <w:pStyle w:val="NoSpacing"/>
        <w:rPr>
          <w:sz w:val="21"/>
          <w:szCs w:val="21"/>
        </w:rPr>
      </w:pPr>
      <w:r w:rsidRPr="001F2937">
        <w:rPr>
          <w:b/>
          <w:sz w:val="21"/>
          <w:szCs w:val="21"/>
          <w:u w:val="single"/>
        </w:rPr>
        <w:t>Literature Assessment</w:t>
      </w:r>
      <w:r w:rsidRPr="001F2937">
        <w:rPr>
          <w:b/>
          <w:sz w:val="21"/>
          <w:szCs w:val="21"/>
        </w:rPr>
        <w:t>:</w:t>
      </w:r>
    </w:p>
    <w:p w:rsidR="002223C0" w:rsidRDefault="002223C0" w:rsidP="002B447E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Paper 1 – Shakespeare and the 19</w:t>
      </w:r>
      <w:r w:rsidRPr="002223C0">
        <w:rPr>
          <w:sz w:val="21"/>
          <w:szCs w:val="21"/>
          <w:vertAlign w:val="superscript"/>
        </w:rPr>
        <w:t>th</w:t>
      </w:r>
      <w:r>
        <w:rPr>
          <w:sz w:val="21"/>
          <w:szCs w:val="21"/>
        </w:rPr>
        <w:t xml:space="preserve"> Century Novel – 40% of final G.C.S.E. grade. </w:t>
      </w:r>
    </w:p>
    <w:p w:rsidR="001F2937" w:rsidRDefault="001F2937" w:rsidP="002B447E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 xml:space="preserve">Paper 2 – Modern Texts and Poetry – 60% of final G.C.S.E. grade. </w:t>
      </w:r>
    </w:p>
    <w:p w:rsidR="001C45B7" w:rsidRPr="00086A92" w:rsidRDefault="001C45B7" w:rsidP="00086A92">
      <w:pPr>
        <w:pStyle w:val="NoSpacing"/>
        <w:rPr>
          <w:sz w:val="21"/>
          <w:szCs w:val="21"/>
        </w:rPr>
      </w:pPr>
    </w:p>
    <w:p w:rsidR="00086A92" w:rsidRPr="00086A92" w:rsidRDefault="00086A92" w:rsidP="00086A92">
      <w:pPr>
        <w:jc w:val="both"/>
        <w:rPr>
          <w:rFonts w:cs="Arial"/>
          <w:sz w:val="21"/>
          <w:szCs w:val="21"/>
        </w:rPr>
      </w:pPr>
      <w:r w:rsidRPr="001F2937">
        <w:rPr>
          <w:rFonts w:cs="Arial"/>
          <w:b/>
          <w:sz w:val="21"/>
          <w:szCs w:val="21"/>
          <w:u w:val="single"/>
        </w:rPr>
        <w:t>Special Features</w:t>
      </w:r>
      <w:r w:rsidRPr="00086A92">
        <w:rPr>
          <w:rFonts w:cs="Arial"/>
          <w:b/>
          <w:sz w:val="21"/>
          <w:szCs w:val="21"/>
        </w:rPr>
        <w:t>:</w:t>
      </w:r>
    </w:p>
    <w:p w:rsidR="00666306" w:rsidRPr="001E3AF6" w:rsidRDefault="00666306" w:rsidP="00666306">
      <w:pPr>
        <w:jc w:val="both"/>
        <w:rPr>
          <w:rFonts w:ascii="Arial" w:hAnsi="Arial" w:cs="Arial"/>
          <w:sz w:val="28"/>
          <w:szCs w:val="28"/>
        </w:rPr>
      </w:pPr>
      <w:r w:rsidRPr="00086A92">
        <w:rPr>
          <w:rFonts w:cs="Arial"/>
          <w:sz w:val="21"/>
          <w:szCs w:val="21"/>
        </w:rPr>
        <w:t>In recognition of the need for English to be relevant to the real, post-education world, there is now an increased focus on developing functional skills – i.e. those skills (such as persuasive writing, formal speech, etc.) essential for success in real, post-educational situations; particularly the world of employment.</w:t>
      </w:r>
    </w:p>
    <w:p w:rsidR="00086A92" w:rsidRPr="00086A92" w:rsidRDefault="00086A92" w:rsidP="00086A92">
      <w:pPr>
        <w:jc w:val="both"/>
        <w:rPr>
          <w:rFonts w:cs="Arial"/>
          <w:sz w:val="21"/>
          <w:szCs w:val="21"/>
        </w:rPr>
      </w:pPr>
      <w:r w:rsidRPr="00086A92">
        <w:rPr>
          <w:rFonts w:cs="Arial"/>
          <w:sz w:val="21"/>
          <w:szCs w:val="21"/>
        </w:rPr>
        <w:t xml:space="preserve">The new GCSE English </w:t>
      </w:r>
      <w:r w:rsidR="00666306">
        <w:rPr>
          <w:rFonts w:cs="Arial"/>
          <w:sz w:val="21"/>
          <w:szCs w:val="21"/>
        </w:rPr>
        <w:t xml:space="preserve">course </w:t>
      </w:r>
      <w:bookmarkStart w:id="0" w:name="_GoBack"/>
      <w:bookmarkEnd w:id="0"/>
      <w:r w:rsidRPr="00086A92">
        <w:rPr>
          <w:rFonts w:cs="Arial"/>
          <w:sz w:val="21"/>
          <w:szCs w:val="21"/>
        </w:rPr>
        <w:t xml:space="preserve">offers the ability to achieve up to two GCSEs in a core subject. All students will be guided through a GCSE in </w:t>
      </w:r>
      <w:r w:rsidR="001F2937">
        <w:rPr>
          <w:rFonts w:cs="Arial"/>
          <w:sz w:val="21"/>
          <w:szCs w:val="21"/>
        </w:rPr>
        <w:t xml:space="preserve">both </w:t>
      </w:r>
      <w:r w:rsidR="00666306">
        <w:rPr>
          <w:rFonts w:cs="Arial"/>
          <w:sz w:val="21"/>
          <w:szCs w:val="21"/>
        </w:rPr>
        <w:t>GCSE</w:t>
      </w:r>
      <w:r w:rsidR="00666306">
        <w:rPr>
          <w:rFonts w:cs="Arial"/>
          <w:sz w:val="21"/>
          <w:szCs w:val="21"/>
        </w:rPr>
        <w:t xml:space="preserve"> </w:t>
      </w:r>
      <w:r w:rsidR="001F2937">
        <w:rPr>
          <w:rFonts w:cs="Arial"/>
          <w:sz w:val="21"/>
          <w:szCs w:val="21"/>
        </w:rPr>
        <w:t xml:space="preserve">English Language and Literature.  </w:t>
      </w:r>
    </w:p>
    <w:sectPr w:rsidR="00086A92" w:rsidRPr="00086A92" w:rsidSect="00BF508A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2CE" w:rsidRDefault="001D32CE" w:rsidP="00222C29">
      <w:pPr>
        <w:spacing w:after="0" w:line="240" w:lineRule="auto"/>
      </w:pPr>
      <w:r>
        <w:separator/>
      </w:r>
    </w:p>
  </w:endnote>
  <w:endnote w:type="continuationSeparator" w:id="0">
    <w:p w:rsidR="001D32CE" w:rsidRDefault="001D32CE" w:rsidP="00222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2CE" w:rsidRDefault="001D32CE" w:rsidP="00222C29">
      <w:pPr>
        <w:spacing w:after="0" w:line="240" w:lineRule="auto"/>
      </w:pPr>
      <w:r>
        <w:separator/>
      </w:r>
    </w:p>
  </w:footnote>
  <w:footnote w:type="continuationSeparator" w:id="0">
    <w:p w:rsidR="001D32CE" w:rsidRDefault="001D32CE" w:rsidP="00222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C29" w:rsidRPr="00222C29" w:rsidRDefault="002B447E">
    <w:pPr>
      <w:pStyle w:val="Header"/>
      <w:rPr>
        <w:b/>
        <w:sz w:val="44"/>
        <w:szCs w:val="44"/>
      </w:rPr>
    </w:pPr>
    <w:r>
      <w:rPr>
        <w:b/>
        <w:sz w:val="44"/>
        <w:szCs w:val="44"/>
      </w:rPr>
      <w:t xml:space="preserve">AQA </w:t>
    </w:r>
    <w:r w:rsidR="00222C29" w:rsidRPr="00222C29">
      <w:rPr>
        <w:b/>
        <w:sz w:val="44"/>
        <w:szCs w:val="44"/>
      </w:rPr>
      <w:t>GCSE English</w:t>
    </w:r>
  </w:p>
  <w:p w:rsidR="00222C29" w:rsidRDefault="00222C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F6"/>
    <w:rsid w:val="000620B8"/>
    <w:rsid w:val="00086A92"/>
    <w:rsid w:val="000A0458"/>
    <w:rsid w:val="00102DD5"/>
    <w:rsid w:val="001C45B7"/>
    <w:rsid w:val="001D32CE"/>
    <w:rsid w:val="001E3AF6"/>
    <w:rsid w:val="001F1BF6"/>
    <w:rsid w:val="001F2937"/>
    <w:rsid w:val="002223C0"/>
    <w:rsid w:val="00222C29"/>
    <w:rsid w:val="002B447E"/>
    <w:rsid w:val="002B563E"/>
    <w:rsid w:val="003C236E"/>
    <w:rsid w:val="003E6E9E"/>
    <w:rsid w:val="004B585F"/>
    <w:rsid w:val="0052403B"/>
    <w:rsid w:val="00524CC3"/>
    <w:rsid w:val="00546A71"/>
    <w:rsid w:val="00551199"/>
    <w:rsid w:val="00597D4E"/>
    <w:rsid w:val="005D12A4"/>
    <w:rsid w:val="005F40F9"/>
    <w:rsid w:val="0061597E"/>
    <w:rsid w:val="00622929"/>
    <w:rsid w:val="0065121C"/>
    <w:rsid w:val="00657939"/>
    <w:rsid w:val="00666306"/>
    <w:rsid w:val="00683E04"/>
    <w:rsid w:val="007743F0"/>
    <w:rsid w:val="008355F9"/>
    <w:rsid w:val="00835855"/>
    <w:rsid w:val="008510A0"/>
    <w:rsid w:val="0088757B"/>
    <w:rsid w:val="00961EAF"/>
    <w:rsid w:val="00A228BB"/>
    <w:rsid w:val="00A45691"/>
    <w:rsid w:val="00AA3887"/>
    <w:rsid w:val="00AD5095"/>
    <w:rsid w:val="00BB660E"/>
    <w:rsid w:val="00BF508A"/>
    <w:rsid w:val="00C05EC2"/>
    <w:rsid w:val="00C17338"/>
    <w:rsid w:val="00C555C0"/>
    <w:rsid w:val="00C85B83"/>
    <w:rsid w:val="00CE71CB"/>
    <w:rsid w:val="00E51C80"/>
    <w:rsid w:val="00F01F8B"/>
    <w:rsid w:val="00F20B28"/>
    <w:rsid w:val="00F4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NoSpacing">
    <w:name w:val="No Spacing"/>
    <w:uiPriority w:val="1"/>
    <w:qFormat/>
    <w:rsid w:val="00086A92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222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C29"/>
  </w:style>
  <w:style w:type="paragraph" w:styleId="Footer">
    <w:name w:val="footer"/>
    <w:basedOn w:val="Normal"/>
    <w:link w:val="FooterChar"/>
    <w:uiPriority w:val="99"/>
    <w:unhideWhenUsed/>
    <w:rsid w:val="00222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C29"/>
  </w:style>
  <w:style w:type="paragraph" w:styleId="BalloonText">
    <w:name w:val="Balloon Text"/>
    <w:basedOn w:val="Normal"/>
    <w:link w:val="BalloonTextChar"/>
    <w:uiPriority w:val="99"/>
    <w:semiHidden/>
    <w:unhideWhenUsed/>
    <w:rsid w:val="00222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NoSpacing">
    <w:name w:val="No Spacing"/>
    <w:uiPriority w:val="1"/>
    <w:qFormat/>
    <w:rsid w:val="00086A92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222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C29"/>
  </w:style>
  <w:style w:type="paragraph" w:styleId="Footer">
    <w:name w:val="footer"/>
    <w:basedOn w:val="Normal"/>
    <w:link w:val="FooterChar"/>
    <w:uiPriority w:val="99"/>
    <w:unhideWhenUsed/>
    <w:rsid w:val="00222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C29"/>
  </w:style>
  <w:style w:type="paragraph" w:styleId="BalloonText">
    <w:name w:val="Balloon Text"/>
    <w:basedOn w:val="Normal"/>
    <w:link w:val="BalloonTextChar"/>
    <w:uiPriority w:val="99"/>
    <w:semiHidden/>
    <w:unhideWhenUsed/>
    <w:rsid w:val="00222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30894-78E5-487F-8BA1-5D6E7BCCE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Technology College</Company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 Brooker</dc:creator>
  <cp:lastModifiedBy>charrison</cp:lastModifiedBy>
  <cp:revision>3</cp:revision>
  <cp:lastPrinted>2014-09-26T08:23:00Z</cp:lastPrinted>
  <dcterms:created xsi:type="dcterms:W3CDTF">2014-09-28T19:15:00Z</dcterms:created>
  <dcterms:modified xsi:type="dcterms:W3CDTF">2014-10-14T08:55:00Z</dcterms:modified>
</cp:coreProperties>
</file>