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096"/>
        <w:gridCol w:w="2433"/>
        <w:gridCol w:w="23"/>
        <w:gridCol w:w="2411"/>
        <w:gridCol w:w="47"/>
        <w:gridCol w:w="2460"/>
        <w:gridCol w:w="2361"/>
        <w:gridCol w:w="96"/>
        <w:gridCol w:w="2340"/>
        <w:gridCol w:w="2576"/>
      </w:tblGrid>
      <w:tr w:rsidR="005B2C7D" w:rsidRPr="0015328C" w:rsidTr="006748C5">
        <w:tc>
          <w:tcPr>
            <w:tcW w:w="1096" w:type="dxa"/>
          </w:tcPr>
          <w:p w:rsidR="005B2C7D" w:rsidRPr="0015328C" w:rsidRDefault="005B2C7D" w:rsidP="00602A6A"/>
        </w:tc>
        <w:tc>
          <w:tcPr>
            <w:tcW w:w="2433" w:type="dxa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2434" w:type="dxa"/>
            <w:gridSpan w:val="2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507" w:type="dxa"/>
            <w:gridSpan w:val="2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361" w:type="dxa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436" w:type="dxa"/>
            <w:gridSpan w:val="2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576" w:type="dxa"/>
            <w:shd w:val="clear" w:color="auto" w:fill="A6A6A6" w:themeFill="background1" w:themeFillShade="A6"/>
          </w:tcPr>
          <w:p w:rsidR="005B2C7D" w:rsidRPr="004E4AF1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Module 6</w:t>
            </w:r>
          </w:p>
        </w:tc>
      </w:tr>
      <w:tr w:rsidR="005B2C7D" w:rsidRPr="0015328C" w:rsidTr="004E4AF1">
        <w:tc>
          <w:tcPr>
            <w:tcW w:w="1096" w:type="dxa"/>
            <w:vMerge w:val="restart"/>
            <w:vAlign w:val="center"/>
          </w:tcPr>
          <w:p w:rsidR="005B2C7D" w:rsidRPr="004E4AF1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Year 7</w:t>
            </w:r>
          </w:p>
        </w:tc>
        <w:tc>
          <w:tcPr>
            <w:tcW w:w="2433" w:type="dxa"/>
            <w:shd w:val="clear" w:color="auto" w:fill="FFFFFF" w:themeFill="background1"/>
          </w:tcPr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Greetings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Classroom vocabulary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Giving names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Nationalities and countries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Numbers 1-10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Places in town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Colours</w:t>
            </w:r>
          </w:p>
          <w:p w:rsidR="002C6368" w:rsidRPr="004E4AF1" w:rsidRDefault="002C6368" w:rsidP="002C6368">
            <w:pPr>
              <w:rPr>
                <w:b/>
                <w:sz w:val="20"/>
                <w:szCs w:val="20"/>
                <w:u w:val="single"/>
              </w:rPr>
            </w:pPr>
          </w:p>
          <w:p w:rsidR="002C6368" w:rsidRPr="004E4AF1" w:rsidRDefault="002C6368" w:rsidP="002C6368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Adjectives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Genders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5B2C7D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Cultural images of France page 25 </w:t>
            </w:r>
            <w:proofErr w:type="spellStart"/>
            <w:r w:rsidRPr="004E4AF1">
              <w:rPr>
                <w:sz w:val="20"/>
                <w:szCs w:val="20"/>
              </w:rPr>
              <w:t>Clic</w:t>
            </w:r>
            <w:proofErr w:type="spellEnd"/>
            <w:r w:rsidRPr="004E4AF1">
              <w:rPr>
                <w:sz w:val="20"/>
                <w:szCs w:val="20"/>
              </w:rPr>
              <w:t xml:space="preserve"> 1</w:t>
            </w:r>
          </w:p>
          <w:p w:rsidR="005B12A0" w:rsidRPr="004E4AF1" w:rsidRDefault="005B12A0" w:rsidP="005B12A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  <w:gridSpan w:val="2"/>
            <w:shd w:val="clear" w:color="auto" w:fill="FFFFFF" w:themeFill="background1"/>
          </w:tcPr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Favourite things / giving opinions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Special occasions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Dates / ages / birthdays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Numbers 11-31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Dictionary use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b/>
                <w:sz w:val="20"/>
                <w:szCs w:val="20"/>
                <w:u w:val="single"/>
              </w:rPr>
            </w:pPr>
          </w:p>
          <w:p w:rsidR="002C6368" w:rsidRPr="004E4AF1" w:rsidRDefault="002C6368" w:rsidP="002C6368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-</w:t>
            </w:r>
            <w:proofErr w:type="spellStart"/>
            <w:r w:rsidRPr="004E4AF1">
              <w:rPr>
                <w:sz w:val="20"/>
                <w:szCs w:val="20"/>
              </w:rPr>
              <w:t>er</w:t>
            </w:r>
            <w:proofErr w:type="spellEnd"/>
            <w:r w:rsidRPr="004E4AF1">
              <w:rPr>
                <w:sz w:val="20"/>
                <w:szCs w:val="20"/>
              </w:rPr>
              <w:t xml:space="preserve"> present tense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Negative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5B2C7D" w:rsidRPr="004E4AF1" w:rsidRDefault="00E11B9E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Cultural - Idioms</w:t>
            </w: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School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Telling the time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School objects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Numbers 31-60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-</w:t>
            </w:r>
            <w:proofErr w:type="spellStart"/>
            <w:r w:rsidRPr="004E4AF1">
              <w:rPr>
                <w:sz w:val="20"/>
                <w:szCs w:val="20"/>
              </w:rPr>
              <w:t>ir</w:t>
            </w:r>
            <w:proofErr w:type="spellEnd"/>
            <w:r w:rsidRPr="004E4AF1">
              <w:rPr>
                <w:sz w:val="20"/>
                <w:szCs w:val="20"/>
              </w:rPr>
              <w:t xml:space="preserve"> / -</w:t>
            </w:r>
            <w:proofErr w:type="spellStart"/>
            <w:r w:rsidRPr="004E4AF1">
              <w:rPr>
                <w:sz w:val="20"/>
                <w:szCs w:val="20"/>
              </w:rPr>
              <w:t>re present</w:t>
            </w:r>
            <w:proofErr w:type="spellEnd"/>
            <w:r w:rsidRPr="004E4AF1">
              <w:rPr>
                <w:sz w:val="20"/>
                <w:szCs w:val="20"/>
              </w:rPr>
              <w:t xml:space="preserve"> tense verbs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proofErr w:type="spellStart"/>
            <w:r w:rsidRPr="004E4AF1">
              <w:rPr>
                <w:sz w:val="20"/>
                <w:szCs w:val="20"/>
              </w:rPr>
              <w:t>avoir</w:t>
            </w:r>
            <w:proofErr w:type="spellEnd"/>
            <w:r w:rsidRPr="004E4AF1">
              <w:rPr>
                <w:sz w:val="20"/>
                <w:szCs w:val="20"/>
              </w:rPr>
              <w:t xml:space="preserve"> +</w:t>
            </w:r>
            <w:proofErr w:type="spellStart"/>
            <w:r w:rsidRPr="004E4AF1">
              <w:rPr>
                <w:sz w:val="20"/>
                <w:szCs w:val="20"/>
              </w:rPr>
              <w:t>être</w:t>
            </w:r>
            <w:proofErr w:type="spellEnd"/>
            <w:r w:rsidRPr="004E4AF1">
              <w:rPr>
                <w:sz w:val="20"/>
                <w:szCs w:val="20"/>
              </w:rPr>
              <w:t xml:space="preserve"> verb present tense</w:t>
            </w:r>
            <w:bookmarkStart w:id="0" w:name="_GoBack"/>
            <w:bookmarkEnd w:id="0"/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Cultural – Le lion </w:t>
            </w:r>
            <w:proofErr w:type="spellStart"/>
            <w:r w:rsidRPr="004E4AF1">
              <w:rPr>
                <w:sz w:val="20"/>
                <w:szCs w:val="20"/>
              </w:rPr>
              <w:t>est</w:t>
            </w:r>
            <w:proofErr w:type="spellEnd"/>
            <w:r w:rsidRPr="004E4AF1">
              <w:rPr>
                <w:sz w:val="20"/>
                <w:szCs w:val="20"/>
              </w:rPr>
              <w:t xml:space="preserve"> mort</w:t>
            </w:r>
          </w:p>
          <w:p w:rsidR="002C6368" w:rsidRPr="004E4AF1" w:rsidRDefault="002C6368" w:rsidP="002C6368">
            <w:pPr>
              <w:rPr>
                <w:sz w:val="20"/>
                <w:szCs w:val="20"/>
              </w:rPr>
            </w:pPr>
          </w:p>
          <w:p w:rsidR="005B2C7D" w:rsidRPr="004E4AF1" w:rsidRDefault="005B2C7D" w:rsidP="002C636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gridSpan w:val="2"/>
            <w:shd w:val="clear" w:color="auto" w:fill="FFFFFF" w:themeFill="background1"/>
          </w:tcPr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Home and regions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Compass points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Weather + seasons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Types of houses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Rooms in a house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Bedroom furniture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</w:p>
          <w:p w:rsidR="00CC38E9" w:rsidRPr="004E4AF1" w:rsidRDefault="00CC38E9" w:rsidP="00CC38E9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 xml:space="preserve">Grammar 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Adjectives</w:t>
            </w: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</w:p>
          <w:p w:rsidR="00CC38E9" w:rsidRPr="004E4AF1" w:rsidRDefault="00CC38E9" w:rsidP="00CC38E9">
            <w:pPr>
              <w:rPr>
                <w:sz w:val="20"/>
                <w:szCs w:val="20"/>
              </w:rPr>
            </w:pPr>
          </w:p>
          <w:p w:rsidR="005B2C7D" w:rsidRPr="004E4AF1" w:rsidRDefault="005B2C7D" w:rsidP="00CC38E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:rsidR="00CF7647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Family members</w:t>
            </w: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Daily routine</w:t>
            </w: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Describing appearances</w:t>
            </w: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Personalities</w:t>
            </w: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</w:p>
          <w:p w:rsidR="00CF7647" w:rsidRPr="004E4AF1" w:rsidRDefault="00CF7647" w:rsidP="00CF7647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CF7647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Reflexive present tense verbs</w:t>
            </w:r>
          </w:p>
          <w:p w:rsidR="005B2C7D" w:rsidRPr="004E4AF1" w:rsidRDefault="00CF7647" w:rsidP="00CF7647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Irregular present tense verbs</w:t>
            </w:r>
          </w:p>
        </w:tc>
        <w:tc>
          <w:tcPr>
            <w:tcW w:w="2576" w:type="dxa"/>
            <w:shd w:val="clear" w:color="auto" w:fill="FFFFFF" w:themeFill="background1"/>
          </w:tcPr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Food items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Ordering food and drink in a restaurant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Healthy eating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High numbers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</w:p>
          <w:p w:rsidR="003111F8" w:rsidRPr="004E4AF1" w:rsidRDefault="003111F8" w:rsidP="003111F8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Immediate future tense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Prepositions à/ à la /à l’/ aux</w:t>
            </w:r>
          </w:p>
          <w:p w:rsidR="003111F8" w:rsidRPr="004E4AF1" w:rsidRDefault="003111F8" w:rsidP="003111F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du / de l a/ de l’ / des</w:t>
            </w:r>
          </w:p>
          <w:p w:rsidR="005B2C7D" w:rsidRPr="004E4AF1" w:rsidRDefault="005B2C7D" w:rsidP="00BB00D8">
            <w:pPr>
              <w:rPr>
                <w:sz w:val="20"/>
                <w:szCs w:val="20"/>
              </w:rPr>
            </w:pPr>
          </w:p>
          <w:p w:rsidR="003111F8" w:rsidRPr="004E4AF1" w:rsidRDefault="003111F8" w:rsidP="00BB00D8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Cultural –La </w:t>
            </w:r>
            <w:proofErr w:type="spellStart"/>
            <w:r w:rsidRPr="004E4AF1">
              <w:rPr>
                <w:sz w:val="20"/>
                <w:szCs w:val="20"/>
              </w:rPr>
              <w:t>cheville</w:t>
            </w:r>
            <w:proofErr w:type="spellEnd"/>
            <w:r w:rsidRPr="004E4AF1">
              <w:rPr>
                <w:sz w:val="20"/>
                <w:szCs w:val="20"/>
              </w:rPr>
              <w:t xml:space="preserve"> qui fait des </w:t>
            </w:r>
            <w:proofErr w:type="spellStart"/>
            <w:r w:rsidRPr="004E4AF1">
              <w:rPr>
                <w:sz w:val="20"/>
                <w:szCs w:val="20"/>
              </w:rPr>
              <w:t>trous</w:t>
            </w:r>
            <w:proofErr w:type="spellEnd"/>
          </w:p>
        </w:tc>
      </w:tr>
      <w:tr w:rsidR="003E7203" w:rsidRPr="0015328C" w:rsidTr="00E33E88">
        <w:trPr>
          <w:trHeight w:val="318"/>
        </w:trPr>
        <w:tc>
          <w:tcPr>
            <w:tcW w:w="1096" w:type="dxa"/>
            <w:vMerge/>
            <w:vAlign w:val="center"/>
          </w:tcPr>
          <w:p w:rsidR="00602A6A" w:rsidRPr="004E4AF1" w:rsidRDefault="00602A6A" w:rsidP="00BB00D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shd w:val="clear" w:color="auto" w:fill="FFFFFF" w:themeFill="background1"/>
          </w:tcPr>
          <w:p w:rsidR="00602A6A" w:rsidRPr="004E4AF1" w:rsidRDefault="00602A6A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Assessment</w:t>
            </w:r>
          </w:p>
        </w:tc>
        <w:tc>
          <w:tcPr>
            <w:tcW w:w="2434" w:type="dxa"/>
            <w:gridSpan w:val="2"/>
            <w:shd w:val="clear" w:color="auto" w:fill="FFFFFF" w:themeFill="background1"/>
          </w:tcPr>
          <w:p w:rsidR="00602A6A" w:rsidRPr="004E4AF1" w:rsidRDefault="002C6368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AT3</w:t>
            </w: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602A6A" w:rsidRPr="004E4AF1" w:rsidRDefault="002C6368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AT3</w:t>
            </w:r>
          </w:p>
        </w:tc>
        <w:tc>
          <w:tcPr>
            <w:tcW w:w="2457" w:type="dxa"/>
            <w:gridSpan w:val="2"/>
            <w:shd w:val="clear" w:color="auto" w:fill="FFFFFF" w:themeFill="background1"/>
          </w:tcPr>
          <w:p w:rsidR="00602A6A" w:rsidRPr="004E4AF1" w:rsidRDefault="00CC38E9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AT4</w:t>
            </w:r>
          </w:p>
        </w:tc>
        <w:tc>
          <w:tcPr>
            <w:tcW w:w="2340" w:type="dxa"/>
            <w:shd w:val="clear" w:color="auto" w:fill="FFFFFF" w:themeFill="background1"/>
          </w:tcPr>
          <w:p w:rsidR="00602A6A" w:rsidRPr="004E4AF1" w:rsidRDefault="00602A6A" w:rsidP="00BB00D8">
            <w:pPr>
              <w:rPr>
                <w:sz w:val="20"/>
                <w:szCs w:val="20"/>
              </w:rPr>
            </w:pPr>
          </w:p>
        </w:tc>
        <w:tc>
          <w:tcPr>
            <w:tcW w:w="2576" w:type="dxa"/>
            <w:shd w:val="clear" w:color="auto" w:fill="FFFFFF" w:themeFill="background1"/>
          </w:tcPr>
          <w:p w:rsidR="00602A6A" w:rsidRPr="004E4AF1" w:rsidRDefault="003111F8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AT2 – question and answer</w:t>
            </w:r>
          </w:p>
        </w:tc>
      </w:tr>
      <w:tr w:rsidR="005B2C7D" w:rsidRPr="0015328C" w:rsidTr="004E4AF1">
        <w:tc>
          <w:tcPr>
            <w:tcW w:w="1096" w:type="dxa"/>
            <w:vMerge w:val="restart"/>
            <w:vAlign w:val="center"/>
          </w:tcPr>
          <w:p w:rsidR="005B2C7D" w:rsidRPr="004E4AF1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4E4AF1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2433" w:type="dxa"/>
            <w:shd w:val="clear" w:color="auto" w:fill="FFFFFF" w:themeFill="background1"/>
          </w:tcPr>
          <w:p w:rsidR="0014511D" w:rsidRPr="004E4AF1" w:rsidRDefault="0014511D" w:rsidP="0014511D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Revision of basics </w:t>
            </w:r>
            <w:proofErr w:type="spellStart"/>
            <w:r w:rsidRPr="004E4AF1">
              <w:rPr>
                <w:sz w:val="20"/>
                <w:szCs w:val="20"/>
              </w:rPr>
              <w:t>e.g</w:t>
            </w:r>
            <w:proofErr w:type="spellEnd"/>
            <w:r w:rsidRPr="004E4AF1">
              <w:rPr>
                <w:sz w:val="20"/>
                <w:szCs w:val="20"/>
              </w:rPr>
              <w:t xml:space="preserve"> ordinal numbers / alphabet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Describing the neighbourhood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Transport + directions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</w:p>
          <w:p w:rsidR="0014511D" w:rsidRPr="004E4AF1" w:rsidRDefault="0014511D" w:rsidP="0014511D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Present tense- singular forms only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Modals</w:t>
            </w:r>
          </w:p>
          <w:p w:rsidR="0014511D" w:rsidRPr="004E4AF1" w:rsidRDefault="0014511D" w:rsidP="0014511D">
            <w:pPr>
              <w:rPr>
                <w:sz w:val="20"/>
                <w:szCs w:val="20"/>
              </w:rPr>
            </w:pPr>
          </w:p>
          <w:p w:rsidR="005B12A0" w:rsidRPr="004E4AF1" w:rsidRDefault="005B12A0" w:rsidP="00BB00D8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  <w:gridSpan w:val="2"/>
            <w:shd w:val="clear" w:color="auto" w:fill="FFFFFF" w:themeFill="background1"/>
          </w:tcPr>
          <w:p w:rsidR="008656E2" w:rsidRPr="004E4AF1" w:rsidRDefault="008656E2" w:rsidP="008656E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Famous people- revision of hair and eye vocab</w:t>
            </w:r>
          </w:p>
          <w:p w:rsidR="008656E2" w:rsidRPr="004E4AF1" w:rsidRDefault="008656E2" w:rsidP="008656E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Talking about last weekend</w:t>
            </w:r>
          </w:p>
          <w:p w:rsidR="008656E2" w:rsidRPr="004E4AF1" w:rsidRDefault="008656E2" w:rsidP="008656E2">
            <w:pPr>
              <w:rPr>
                <w:sz w:val="20"/>
                <w:szCs w:val="20"/>
              </w:rPr>
            </w:pPr>
          </w:p>
          <w:p w:rsidR="008656E2" w:rsidRPr="004E4AF1" w:rsidRDefault="008656E2" w:rsidP="008656E2">
            <w:pPr>
              <w:rPr>
                <w:b/>
                <w:sz w:val="20"/>
                <w:szCs w:val="20"/>
              </w:rPr>
            </w:pPr>
          </w:p>
          <w:p w:rsidR="008656E2" w:rsidRPr="004E4AF1" w:rsidRDefault="008656E2" w:rsidP="008656E2">
            <w:pPr>
              <w:rPr>
                <w:b/>
                <w:sz w:val="20"/>
                <w:szCs w:val="20"/>
              </w:rPr>
            </w:pPr>
          </w:p>
          <w:p w:rsidR="008656E2" w:rsidRPr="004E4AF1" w:rsidRDefault="008656E2" w:rsidP="008656E2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8656E2" w:rsidRPr="004E4AF1" w:rsidRDefault="008656E2" w:rsidP="008656E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Perfect tense with </w:t>
            </w:r>
            <w:proofErr w:type="spellStart"/>
            <w:r w:rsidRPr="004E4AF1">
              <w:rPr>
                <w:sz w:val="20"/>
                <w:szCs w:val="20"/>
              </w:rPr>
              <w:t>avoir</w:t>
            </w:r>
            <w:proofErr w:type="spellEnd"/>
            <w:r w:rsidRPr="004E4AF1">
              <w:rPr>
                <w:sz w:val="20"/>
                <w:szCs w:val="20"/>
              </w:rPr>
              <w:t xml:space="preserve">, regular / irregular </w:t>
            </w:r>
          </w:p>
          <w:p w:rsidR="008656E2" w:rsidRPr="004E4AF1" w:rsidRDefault="008656E2" w:rsidP="008656E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(Singular forms only)</w:t>
            </w:r>
          </w:p>
          <w:p w:rsidR="005B2C7D" w:rsidRPr="004E4AF1" w:rsidRDefault="005B2C7D" w:rsidP="00BB00D8">
            <w:pPr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0564B2" w:rsidRPr="004E4AF1" w:rsidRDefault="000564B2" w:rsidP="000564B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Visiting interesting places</w:t>
            </w: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Countries</w:t>
            </w: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Opinions in the imperfect</w:t>
            </w: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0564B2" w:rsidRPr="004E4AF1" w:rsidRDefault="000564B2" w:rsidP="000564B2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 xml:space="preserve">Grammar </w:t>
            </w: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Perfect tense with </w:t>
            </w:r>
            <w:proofErr w:type="spellStart"/>
            <w:r w:rsidRPr="004E4AF1">
              <w:rPr>
                <w:sz w:val="20"/>
                <w:szCs w:val="20"/>
              </w:rPr>
              <w:t>être</w:t>
            </w:r>
            <w:proofErr w:type="spellEnd"/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Cultural </w:t>
            </w:r>
            <w:proofErr w:type="spellStart"/>
            <w:r w:rsidRPr="004E4AF1">
              <w:rPr>
                <w:sz w:val="20"/>
                <w:szCs w:val="20"/>
              </w:rPr>
              <w:t>Puy</w:t>
            </w:r>
            <w:proofErr w:type="spellEnd"/>
            <w:r w:rsidRPr="004E4AF1">
              <w:rPr>
                <w:sz w:val="20"/>
                <w:szCs w:val="20"/>
              </w:rPr>
              <w:t xml:space="preserve"> du </w:t>
            </w:r>
            <w:proofErr w:type="spellStart"/>
            <w:r w:rsidRPr="004E4AF1">
              <w:rPr>
                <w:sz w:val="20"/>
                <w:szCs w:val="20"/>
              </w:rPr>
              <w:t>Fou</w:t>
            </w:r>
            <w:proofErr w:type="spellEnd"/>
            <w:r w:rsidRPr="004E4AF1">
              <w:rPr>
                <w:sz w:val="20"/>
                <w:szCs w:val="20"/>
              </w:rPr>
              <w:t xml:space="preserve"> booklet</w:t>
            </w:r>
          </w:p>
          <w:p w:rsidR="000564B2" w:rsidRPr="004E4AF1" w:rsidRDefault="000564B2" w:rsidP="000564B2">
            <w:pPr>
              <w:rPr>
                <w:sz w:val="20"/>
                <w:szCs w:val="20"/>
              </w:rPr>
            </w:pPr>
          </w:p>
          <w:p w:rsidR="005B2C7D" w:rsidRPr="004E4AF1" w:rsidRDefault="005B2C7D" w:rsidP="000564B2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gridSpan w:val="2"/>
            <w:shd w:val="clear" w:color="auto" w:fill="FFFFFF" w:themeFill="background1"/>
          </w:tcPr>
          <w:p w:rsidR="00642156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Clothes and fashion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Opinions, colours, adjective agreements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5B2C7D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Adjectival agreements</w:t>
            </w:r>
          </w:p>
        </w:tc>
        <w:tc>
          <w:tcPr>
            <w:tcW w:w="2340" w:type="dxa"/>
            <w:shd w:val="clear" w:color="auto" w:fill="FFFFFF" w:themeFill="background1"/>
          </w:tcPr>
          <w:p w:rsidR="00642156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Sport and a healthy lifestyle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Body parts</w:t>
            </w:r>
          </w:p>
          <w:p w:rsidR="00642156" w:rsidRPr="004E4AF1" w:rsidRDefault="00642156" w:rsidP="00642156">
            <w:pPr>
              <w:rPr>
                <w:b/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  <w:u w:val="single"/>
              </w:rPr>
            </w:pPr>
            <w:r w:rsidRPr="004E4AF1">
              <w:rPr>
                <w:b/>
                <w:sz w:val="20"/>
                <w:szCs w:val="20"/>
                <w:u w:val="single"/>
              </w:rPr>
              <w:t>Grammar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  <w:proofErr w:type="spellStart"/>
            <w:r w:rsidRPr="004E4AF1">
              <w:rPr>
                <w:sz w:val="20"/>
                <w:szCs w:val="20"/>
              </w:rPr>
              <w:t>Jouer</w:t>
            </w:r>
            <w:proofErr w:type="spellEnd"/>
            <w:r w:rsidRPr="004E4AF1">
              <w:rPr>
                <w:sz w:val="20"/>
                <w:szCs w:val="20"/>
              </w:rPr>
              <w:t xml:space="preserve"> / faire activities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Reflexive verbs- ( Je / </w:t>
            </w:r>
            <w:proofErr w:type="spellStart"/>
            <w:r w:rsidRPr="004E4AF1">
              <w:rPr>
                <w:sz w:val="20"/>
                <w:szCs w:val="20"/>
              </w:rPr>
              <w:t>Tu</w:t>
            </w:r>
            <w:proofErr w:type="spellEnd"/>
            <w:r w:rsidRPr="004E4AF1">
              <w:rPr>
                <w:sz w:val="20"/>
                <w:szCs w:val="20"/>
              </w:rPr>
              <w:t xml:space="preserve"> forms)</w:t>
            </w:r>
          </w:p>
          <w:p w:rsidR="005B2C7D" w:rsidRPr="004E4AF1" w:rsidRDefault="00642156" w:rsidP="00642156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Adverbs  of frequency</w:t>
            </w:r>
          </w:p>
          <w:p w:rsidR="00642156" w:rsidRPr="004E4AF1" w:rsidRDefault="00642156" w:rsidP="00642156">
            <w:pPr>
              <w:rPr>
                <w:sz w:val="20"/>
                <w:szCs w:val="20"/>
              </w:rPr>
            </w:pPr>
          </w:p>
          <w:p w:rsidR="00642156" w:rsidRPr="004E4AF1" w:rsidRDefault="00642156" w:rsidP="00642156">
            <w:pPr>
              <w:rPr>
                <w:b/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Cultural – </w:t>
            </w:r>
            <w:proofErr w:type="spellStart"/>
            <w:r w:rsidRPr="004E4AF1">
              <w:rPr>
                <w:sz w:val="20"/>
                <w:szCs w:val="20"/>
              </w:rPr>
              <w:t>Savez-vous</w:t>
            </w:r>
            <w:proofErr w:type="spellEnd"/>
            <w:r w:rsidRPr="004E4AF1">
              <w:rPr>
                <w:sz w:val="20"/>
                <w:szCs w:val="20"/>
              </w:rPr>
              <w:t xml:space="preserve"> planter des </w:t>
            </w:r>
            <w:proofErr w:type="spellStart"/>
            <w:r w:rsidRPr="004E4AF1">
              <w:rPr>
                <w:sz w:val="20"/>
                <w:szCs w:val="20"/>
              </w:rPr>
              <w:t>chous</w:t>
            </w:r>
            <w:proofErr w:type="spellEnd"/>
          </w:p>
        </w:tc>
        <w:tc>
          <w:tcPr>
            <w:tcW w:w="2576" w:type="dxa"/>
            <w:shd w:val="clear" w:color="auto" w:fill="FFFFFF" w:themeFill="background1"/>
          </w:tcPr>
          <w:p w:rsidR="000130AA" w:rsidRPr="004E4AF1" w:rsidRDefault="000130AA" w:rsidP="000130AA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Free time</w:t>
            </w: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>Relationships with friends</w:t>
            </w: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Grammar</w:t>
            </w: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  <w:r w:rsidRPr="004E4AF1">
              <w:rPr>
                <w:sz w:val="20"/>
                <w:szCs w:val="20"/>
              </w:rPr>
              <w:t xml:space="preserve">Future tense with </w:t>
            </w:r>
            <w:proofErr w:type="spellStart"/>
            <w:r w:rsidRPr="004E4AF1">
              <w:rPr>
                <w:sz w:val="20"/>
                <w:szCs w:val="20"/>
              </w:rPr>
              <w:t>aller+infinitive</w:t>
            </w:r>
            <w:proofErr w:type="spellEnd"/>
            <w:r w:rsidRPr="004E4AF1">
              <w:rPr>
                <w:sz w:val="20"/>
                <w:szCs w:val="20"/>
              </w:rPr>
              <w:t xml:space="preserve">( Je + </w:t>
            </w:r>
            <w:proofErr w:type="spellStart"/>
            <w:r w:rsidRPr="004E4AF1">
              <w:rPr>
                <w:sz w:val="20"/>
                <w:szCs w:val="20"/>
              </w:rPr>
              <w:t>Tu</w:t>
            </w:r>
            <w:proofErr w:type="spellEnd"/>
            <w:r w:rsidRPr="004E4AF1">
              <w:rPr>
                <w:sz w:val="20"/>
                <w:szCs w:val="20"/>
              </w:rPr>
              <w:t xml:space="preserve"> forms only)</w:t>
            </w: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0130AA" w:rsidRPr="004E4AF1" w:rsidRDefault="000130AA" w:rsidP="000130AA">
            <w:pPr>
              <w:rPr>
                <w:sz w:val="20"/>
                <w:szCs w:val="20"/>
              </w:rPr>
            </w:pPr>
          </w:p>
          <w:p w:rsidR="005B2C7D" w:rsidRPr="004E4AF1" w:rsidRDefault="005B2C7D" w:rsidP="000130AA">
            <w:pPr>
              <w:rPr>
                <w:sz w:val="20"/>
                <w:szCs w:val="20"/>
              </w:rPr>
            </w:pPr>
          </w:p>
        </w:tc>
      </w:tr>
      <w:tr w:rsidR="003E7203" w:rsidRPr="0015328C" w:rsidTr="006748C5">
        <w:tc>
          <w:tcPr>
            <w:tcW w:w="1096" w:type="dxa"/>
            <w:vMerge/>
            <w:vAlign w:val="center"/>
          </w:tcPr>
          <w:p w:rsidR="003E7203" w:rsidRPr="0015328C" w:rsidRDefault="003E7203" w:rsidP="00BB00D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456" w:type="dxa"/>
            <w:gridSpan w:val="2"/>
            <w:shd w:val="clear" w:color="auto" w:fill="FFFFFF" w:themeFill="background1"/>
          </w:tcPr>
          <w:p w:rsidR="003E7203" w:rsidRPr="004E4AF1" w:rsidRDefault="003E7203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>Assessment</w:t>
            </w:r>
            <w:r w:rsidR="0014511D" w:rsidRPr="004E4AF1">
              <w:rPr>
                <w:b/>
                <w:sz w:val="20"/>
                <w:szCs w:val="20"/>
              </w:rPr>
              <w:t xml:space="preserve"> - </w:t>
            </w:r>
          </w:p>
          <w:p w:rsidR="003E7203" w:rsidRPr="004E4AF1" w:rsidRDefault="0014511D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 xml:space="preserve">Unit 1 </w:t>
            </w:r>
            <w:proofErr w:type="spellStart"/>
            <w:r w:rsidRPr="004E4AF1">
              <w:rPr>
                <w:b/>
                <w:sz w:val="20"/>
                <w:szCs w:val="20"/>
              </w:rPr>
              <w:t>Clic</w:t>
            </w:r>
            <w:proofErr w:type="spellEnd"/>
            <w:r w:rsidRPr="004E4AF1">
              <w:rPr>
                <w:b/>
                <w:sz w:val="20"/>
                <w:szCs w:val="20"/>
              </w:rPr>
              <w:t xml:space="preserve"> assessment AT3</w:t>
            </w:r>
          </w:p>
        </w:tc>
        <w:tc>
          <w:tcPr>
            <w:tcW w:w="2458" w:type="dxa"/>
            <w:gridSpan w:val="2"/>
            <w:shd w:val="clear" w:color="auto" w:fill="FFFFFF" w:themeFill="background1"/>
          </w:tcPr>
          <w:p w:rsidR="003E7203" w:rsidRPr="004E4AF1" w:rsidRDefault="003E7203" w:rsidP="00BB00D8">
            <w:pPr>
              <w:rPr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:rsidR="003E7203" w:rsidRPr="004E4AF1" w:rsidRDefault="00344C97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 xml:space="preserve">Unit 3 </w:t>
            </w:r>
            <w:proofErr w:type="spellStart"/>
            <w:r w:rsidRPr="004E4AF1">
              <w:rPr>
                <w:b/>
                <w:sz w:val="20"/>
                <w:szCs w:val="20"/>
              </w:rPr>
              <w:t>Clic</w:t>
            </w:r>
            <w:proofErr w:type="spellEnd"/>
            <w:r w:rsidRPr="004E4AF1">
              <w:rPr>
                <w:b/>
                <w:sz w:val="20"/>
                <w:szCs w:val="20"/>
              </w:rPr>
              <w:t xml:space="preserve"> assessment AT4</w:t>
            </w:r>
          </w:p>
        </w:tc>
        <w:tc>
          <w:tcPr>
            <w:tcW w:w="2457" w:type="dxa"/>
            <w:gridSpan w:val="2"/>
            <w:shd w:val="clear" w:color="auto" w:fill="FFFFFF" w:themeFill="background1"/>
          </w:tcPr>
          <w:p w:rsidR="003E7203" w:rsidRPr="004E4AF1" w:rsidRDefault="003E7203" w:rsidP="00BB00D8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:rsidR="003E7203" w:rsidRPr="004E4AF1" w:rsidRDefault="003E7203" w:rsidP="00BB00D8">
            <w:pPr>
              <w:rPr>
                <w:sz w:val="20"/>
                <w:szCs w:val="20"/>
              </w:rPr>
            </w:pPr>
          </w:p>
        </w:tc>
        <w:tc>
          <w:tcPr>
            <w:tcW w:w="2576" w:type="dxa"/>
            <w:shd w:val="clear" w:color="auto" w:fill="FFFFFF" w:themeFill="background1"/>
          </w:tcPr>
          <w:p w:rsidR="003E7203" w:rsidRPr="004E4AF1" w:rsidRDefault="000130AA" w:rsidP="00BB00D8">
            <w:pPr>
              <w:rPr>
                <w:b/>
                <w:sz w:val="20"/>
                <w:szCs w:val="20"/>
              </w:rPr>
            </w:pPr>
            <w:r w:rsidRPr="004E4AF1">
              <w:rPr>
                <w:b/>
                <w:sz w:val="20"/>
                <w:szCs w:val="20"/>
              </w:rPr>
              <w:t xml:space="preserve">Unit 5+6 </w:t>
            </w:r>
            <w:proofErr w:type="spellStart"/>
            <w:r w:rsidRPr="004E4AF1">
              <w:rPr>
                <w:b/>
                <w:sz w:val="20"/>
                <w:szCs w:val="20"/>
              </w:rPr>
              <w:t>Clic</w:t>
            </w:r>
            <w:proofErr w:type="spellEnd"/>
            <w:r w:rsidRPr="004E4AF1">
              <w:rPr>
                <w:b/>
                <w:sz w:val="20"/>
                <w:szCs w:val="20"/>
              </w:rPr>
              <w:t xml:space="preserve"> assessments AT2 presentations</w:t>
            </w:r>
          </w:p>
        </w:tc>
      </w:tr>
    </w:tbl>
    <w:p w:rsidR="007E717B" w:rsidRPr="0015328C" w:rsidRDefault="007E717B" w:rsidP="006748C5"/>
    <w:sectPr w:rsidR="007E717B" w:rsidRPr="0015328C" w:rsidSect="0092349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E88" w:rsidRPr="00E33E88" w:rsidRDefault="00E33E88" w:rsidP="00E33E88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MFL Years 7 &amp; 8</w:t>
    </w:r>
    <w:r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>
      <w:rPr>
        <w:rFonts w:ascii="Century Gothic" w:hAnsi="Century Gothic"/>
        <w:b/>
        <w:sz w:val="40"/>
        <w:szCs w:val="40"/>
        <w:u w:val="single"/>
      </w:rPr>
      <w:t>s 2015-2016</w:t>
    </w:r>
  </w:p>
  <w:p w:rsidR="005B12A0" w:rsidRPr="003B0596" w:rsidRDefault="005B12A0" w:rsidP="003B0596">
    <w:pPr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13"/>
  </w:num>
  <w:num w:numId="6">
    <w:abstractNumId w:val="17"/>
  </w:num>
  <w:num w:numId="7">
    <w:abstractNumId w:val="11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3E85"/>
    <w:rsid w:val="000130AA"/>
    <w:rsid w:val="0002694E"/>
    <w:rsid w:val="000564B2"/>
    <w:rsid w:val="0006757A"/>
    <w:rsid w:val="000749E9"/>
    <w:rsid w:val="00083150"/>
    <w:rsid w:val="000C1D6B"/>
    <w:rsid w:val="000D26BF"/>
    <w:rsid w:val="0014511D"/>
    <w:rsid w:val="0015328C"/>
    <w:rsid w:val="00167646"/>
    <w:rsid w:val="00182464"/>
    <w:rsid w:val="00197C0F"/>
    <w:rsid w:val="001A5D48"/>
    <w:rsid w:val="001B5386"/>
    <w:rsid w:val="001C79C5"/>
    <w:rsid w:val="001E0B81"/>
    <w:rsid w:val="001E1889"/>
    <w:rsid w:val="001F23F8"/>
    <w:rsid w:val="001F65A6"/>
    <w:rsid w:val="00204A47"/>
    <w:rsid w:val="00211690"/>
    <w:rsid w:val="00231921"/>
    <w:rsid w:val="00250CCC"/>
    <w:rsid w:val="00291BD1"/>
    <w:rsid w:val="002A00DC"/>
    <w:rsid w:val="002C5198"/>
    <w:rsid w:val="002C6368"/>
    <w:rsid w:val="002D11FB"/>
    <w:rsid w:val="002E12FD"/>
    <w:rsid w:val="003001B8"/>
    <w:rsid w:val="003111F8"/>
    <w:rsid w:val="00344C97"/>
    <w:rsid w:val="00352051"/>
    <w:rsid w:val="0038641F"/>
    <w:rsid w:val="003960C8"/>
    <w:rsid w:val="003A073C"/>
    <w:rsid w:val="003B0596"/>
    <w:rsid w:val="003B3288"/>
    <w:rsid w:val="003B6362"/>
    <w:rsid w:val="003B7E3E"/>
    <w:rsid w:val="003C5816"/>
    <w:rsid w:val="003D5E25"/>
    <w:rsid w:val="003E7203"/>
    <w:rsid w:val="004052C8"/>
    <w:rsid w:val="00435E84"/>
    <w:rsid w:val="00437933"/>
    <w:rsid w:val="004820E1"/>
    <w:rsid w:val="004C1C52"/>
    <w:rsid w:val="004C27D6"/>
    <w:rsid w:val="004E4AF1"/>
    <w:rsid w:val="0051093F"/>
    <w:rsid w:val="005206E7"/>
    <w:rsid w:val="00575269"/>
    <w:rsid w:val="005B12A0"/>
    <w:rsid w:val="005B2C7D"/>
    <w:rsid w:val="005C24B2"/>
    <w:rsid w:val="005C57DA"/>
    <w:rsid w:val="005D10FB"/>
    <w:rsid w:val="00601578"/>
    <w:rsid w:val="00602A6A"/>
    <w:rsid w:val="00632198"/>
    <w:rsid w:val="00642156"/>
    <w:rsid w:val="00643C74"/>
    <w:rsid w:val="00654634"/>
    <w:rsid w:val="006748C5"/>
    <w:rsid w:val="006D207B"/>
    <w:rsid w:val="006F4FD0"/>
    <w:rsid w:val="00702B50"/>
    <w:rsid w:val="00704E1F"/>
    <w:rsid w:val="00722F17"/>
    <w:rsid w:val="00725479"/>
    <w:rsid w:val="0077039A"/>
    <w:rsid w:val="0077338F"/>
    <w:rsid w:val="007738A8"/>
    <w:rsid w:val="007B5EEC"/>
    <w:rsid w:val="007C0BB2"/>
    <w:rsid w:val="007E717B"/>
    <w:rsid w:val="007E7FAF"/>
    <w:rsid w:val="007F21E2"/>
    <w:rsid w:val="00820CC4"/>
    <w:rsid w:val="00824444"/>
    <w:rsid w:val="00835031"/>
    <w:rsid w:val="008656E2"/>
    <w:rsid w:val="00867961"/>
    <w:rsid w:val="008719D3"/>
    <w:rsid w:val="008A1418"/>
    <w:rsid w:val="008B6B79"/>
    <w:rsid w:val="008C6DB8"/>
    <w:rsid w:val="008E2127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A12C0A"/>
    <w:rsid w:val="00A3024C"/>
    <w:rsid w:val="00A333DF"/>
    <w:rsid w:val="00A73557"/>
    <w:rsid w:val="00A81350"/>
    <w:rsid w:val="00A90908"/>
    <w:rsid w:val="00AD667E"/>
    <w:rsid w:val="00AE093C"/>
    <w:rsid w:val="00AE3F2E"/>
    <w:rsid w:val="00B158E9"/>
    <w:rsid w:val="00B2201C"/>
    <w:rsid w:val="00B22377"/>
    <w:rsid w:val="00B22F6B"/>
    <w:rsid w:val="00B507E6"/>
    <w:rsid w:val="00B524DA"/>
    <w:rsid w:val="00B73013"/>
    <w:rsid w:val="00B93E17"/>
    <w:rsid w:val="00B97734"/>
    <w:rsid w:val="00BB00D8"/>
    <w:rsid w:val="00BD0628"/>
    <w:rsid w:val="00BE2F7A"/>
    <w:rsid w:val="00BF0456"/>
    <w:rsid w:val="00C01C8D"/>
    <w:rsid w:val="00C23421"/>
    <w:rsid w:val="00C97EFD"/>
    <w:rsid w:val="00CA06E3"/>
    <w:rsid w:val="00CC38E9"/>
    <w:rsid w:val="00CE490D"/>
    <w:rsid w:val="00CE5980"/>
    <w:rsid w:val="00CF1A38"/>
    <w:rsid w:val="00CF7647"/>
    <w:rsid w:val="00D03CBD"/>
    <w:rsid w:val="00D224D4"/>
    <w:rsid w:val="00D4419A"/>
    <w:rsid w:val="00D569EA"/>
    <w:rsid w:val="00D80D22"/>
    <w:rsid w:val="00D816DE"/>
    <w:rsid w:val="00D82C4A"/>
    <w:rsid w:val="00D875EC"/>
    <w:rsid w:val="00D87673"/>
    <w:rsid w:val="00DA2A1E"/>
    <w:rsid w:val="00DC5521"/>
    <w:rsid w:val="00E030B0"/>
    <w:rsid w:val="00E11B9E"/>
    <w:rsid w:val="00E23326"/>
    <w:rsid w:val="00E33E88"/>
    <w:rsid w:val="00E50121"/>
    <w:rsid w:val="00E505DF"/>
    <w:rsid w:val="00E745D1"/>
    <w:rsid w:val="00EA556E"/>
    <w:rsid w:val="00ED0435"/>
    <w:rsid w:val="00F11187"/>
    <w:rsid w:val="00F45879"/>
    <w:rsid w:val="00F513EC"/>
    <w:rsid w:val="00F679F2"/>
    <w:rsid w:val="00F836DB"/>
    <w:rsid w:val="00F93EA5"/>
    <w:rsid w:val="00FA2FFD"/>
    <w:rsid w:val="00FA4DBC"/>
    <w:rsid w:val="00FB2FA4"/>
    <w:rsid w:val="00FD0101"/>
    <w:rsid w:val="00FD5FEF"/>
    <w:rsid w:val="00FD6317"/>
    <w:rsid w:val="00FE0CDD"/>
    <w:rsid w:val="00FE6EE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0618830-8151-4FF2-BEC4-84AC0D40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603E3-2C61-4D0B-830B-9FFC662FD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"%username%"</dc:creator>
  <cp:lastModifiedBy>Mrs R Wyles</cp:lastModifiedBy>
  <cp:revision>2</cp:revision>
  <cp:lastPrinted>2014-11-20T16:12:00Z</cp:lastPrinted>
  <dcterms:created xsi:type="dcterms:W3CDTF">2015-11-02T15:40:00Z</dcterms:created>
  <dcterms:modified xsi:type="dcterms:W3CDTF">2015-11-02T15:40:00Z</dcterms:modified>
</cp:coreProperties>
</file>