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41"/>
        <w:tblW w:w="15840" w:type="dxa"/>
        <w:tblLook w:val="04A0" w:firstRow="1" w:lastRow="0" w:firstColumn="1" w:lastColumn="0" w:noHBand="0" w:noVBand="1"/>
      </w:tblPr>
      <w:tblGrid>
        <w:gridCol w:w="4680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186050" w:rsidRPr="007E717B" w:rsidTr="00186050">
        <w:trPr>
          <w:trHeight w:val="465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FFFFFF"/>
                <w:sz w:val="12"/>
                <w:szCs w:val="36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Science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entury Gothic" w:eastAsia="Times New Roman" w:hAnsi="Century Gothic" w:cs="Times New Roman"/>
                <w:color w:val="000000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bottom"/>
            <w:hideMark/>
          </w:tcPr>
          <w:p w:rsidR="00186050" w:rsidRPr="007E717B" w:rsidRDefault="00186050" w:rsidP="001860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E717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186050" w:rsidRPr="007E717B" w:rsidRDefault="00186050" w:rsidP="0018605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186050" w:rsidRPr="007E717B" w:rsidRDefault="00186050" w:rsidP="00186050">
            <w:pPr>
              <w:spacing w:after="0" w:line="240" w:lineRule="auto"/>
              <w:jc w:val="right"/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</w:pPr>
            <w:r w:rsidRPr="007E717B">
              <w:rPr>
                <w:rFonts w:ascii="Century Gothic" w:eastAsia="Times New Roman" w:hAnsi="Century Gothic" w:cs="Times New Roman"/>
                <w:b/>
                <w:bCs/>
                <w:color w:val="FFFFFF"/>
                <w:sz w:val="36"/>
                <w:szCs w:val="36"/>
                <w:lang w:eastAsia="en-GB"/>
              </w:rPr>
              <w:t> </w:t>
            </w:r>
          </w:p>
        </w:tc>
      </w:tr>
    </w:tbl>
    <w:p w:rsidR="00186050" w:rsidRDefault="00186050" w:rsidP="00B265DD">
      <w:pPr>
        <w:rPr>
          <w:rFonts w:ascii="Comic Sans MS" w:hAnsi="Comic Sans MS"/>
          <w:sz w:val="18"/>
        </w:rPr>
      </w:pPr>
    </w:p>
    <w:tbl>
      <w:tblPr>
        <w:tblStyle w:val="TableGrid"/>
        <w:tblW w:w="15703" w:type="dxa"/>
        <w:tblLook w:val="04A0" w:firstRow="1" w:lastRow="0" w:firstColumn="1" w:lastColumn="0" w:noHBand="0" w:noVBand="1"/>
      </w:tblPr>
      <w:tblGrid>
        <w:gridCol w:w="3139"/>
        <w:gridCol w:w="1047"/>
        <w:gridCol w:w="1047"/>
        <w:gridCol w:w="1047"/>
        <w:gridCol w:w="1047"/>
        <w:gridCol w:w="1047"/>
        <w:gridCol w:w="1047"/>
        <w:gridCol w:w="785"/>
        <w:gridCol w:w="785"/>
        <w:gridCol w:w="785"/>
        <w:gridCol w:w="786"/>
        <w:gridCol w:w="1047"/>
        <w:gridCol w:w="1047"/>
        <w:gridCol w:w="1047"/>
      </w:tblGrid>
      <w:tr w:rsidR="000B4439" w:rsidTr="00F96500">
        <w:trPr>
          <w:trHeight w:val="341"/>
        </w:trPr>
        <w:tc>
          <w:tcPr>
            <w:tcW w:w="3139" w:type="dxa"/>
            <w:vMerge w:val="restart"/>
            <w:shd w:val="clear" w:color="auto" w:fill="A6A6A6" w:themeFill="background1" w:themeFillShade="A6"/>
          </w:tcPr>
          <w:p w:rsidR="000B4439" w:rsidRPr="00F96500" w:rsidRDefault="000B4439" w:rsidP="00B265DD">
            <w:pPr>
              <w:rPr>
                <w:sz w:val="28"/>
              </w:rPr>
            </w:pPr>
            <w:r w:rsidRPr="00F96500">
              <w:rPr>
                <w:sz w:val="28"/>
              </w:rPr>
              <w:t>SKILLS:</w:t>
            </w:r>
          </w:p>
        </w:tc>
        <w:tc>
          <w:tcPr>
            <w:tcW w:w="3141" w:type="dxa"/>
            <w:gridSpan w:val="3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1-3</w:t>
            </w:r>
          </w:p>
        </w:tc>
        <w:tc>
          <w:tcPr>
            <w:tcW w:w="3141" w:type="dxa"/>
            <w:gridSpan w:val="3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3-5</w:t>
            </w:r>
          </w:p>
        </w:tc>
        <w:tc>
          <w:tcPr>
            <w:tcW w:w="3141" w:type="dxa"/>
            <w:gridSpan w:val="4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4-7</w:t>
            </w:r>
          </w:p>
        </w:tc>
        <w:tc>
          <w:tcPr>
            <w:tcW w:w="3141" w:type="dxa"/>
            <w:gridSpan w:val="3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 w:rsidRPr="00F96500"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Grade 6-9</w:t>
            </w:r>
          </w:p>
        </w:tc>
      </w:tr>
      <w:tr w:rsidR="000B4439" w:rsidTr="00F96500">
        <w:trPr>
          <w:trHeight w:val="341"/>
        </w:trPr>
        <w:tc>
          <w:tcPr>
            <w:tcW w:w="3139" w:type="dxa"/>
            <w:vMerge/>
            <w:shd w:val="clear" w:color="auto" w:fill="A6A6A6" w:themeFill="background1" w:themeFillShade="A6"/>
          </w:tcPr>
          <w:p w:rsidR="000B4439" w:rsidRPr="00F96500" w:rsidRDefault="000B4439" w:rsidP="00B265DD">
            <w:pPr>
              <w:rPr>
                <w:sz w:val="28"/>
              </w:rPr>
            </w:pPr>
          </w:p>
        </w:tc>
        <w:tc>
          <w:tcPr>
            <w:tcW w:w="3141" w:type="dxa"/>
            <w:gridSpan w:val="3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Bronze</w:t>
            </w:r>
          </w:p>
        </w:tc>
        <w:tc>
          <w:tcPr>
            <w:tcW w:w="3141" w:type="dxa"/>
            <w:gridSpan w:val="3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Silver</w:t>
            </w:r>
          </w:p>
        </w:tc>
        <w:tc>
          <w:tcPr>
            <w:tcW w:w="3141" w:type="dxa"/>
            <w:gridSpan w:val="4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 xml:space="preserve">Gold </w:t>
            </w:r>
          </w:p>
        </w:tc>
        <w:tc>
          <w:tcPr>
            <w:tcW w:w="3141" w:type="dxa"/>
            <w:gridSpan w:val="3"/>
            <w:shd w:val="clear" w:color="auto" w:fill="A6A6A6" w:themeFill="background1" w:themeFillShade="A6"/>
            <w:vAlign w:val="center"/>
          </w:tcPr>
          <w:p w:rsidR="000B4439" w:rsidRPr="00F96500" w:rsidRDefault="000B4439" w:rsidP="007F5BC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lang w:eastAsia="en-GB"/>
              </w:rPr>
              <w:t>Platinum</w:t>
            </w:r>
          </w:p>
        </w:tc>
      </w:tr>
      <w:tr w:rsidR="006673A5" w:rsidRPr="006673A5" w:rsidTr="0004365B">
        <w:trPr>
          <w:trHeight w:val="1372"/>
        </w:trPr>
        <w:tc>
          <w:tcPr>
            <w:tcW w:w="3139" w:type="dxa"/>
            <w:vMerge w:val="restart"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  <w:r w:rsidRPr="006673A5">
              <w:rPr>
                <w:b/>
                <w:sz w:val="28"/>
                <w:szCs w:val="28"/>
              </w:rPr>
              <w:t>Scientific Writing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Recall select and communicate a basic knowledge and understanding of Science</w:t>
            </w:r>
          </w:p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Recall select and communicate a broad range of knowledge and understanding of Science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Apply this in developing simple explanations  </w:t>
            </w:r>
          </w:p>
        </w:tc>
        <w:tc>
          <w:tcPr>
            <w:tcW w:w="3141" w:type="dxa"/>
            <w:gridSpan w:val="4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Recall select and communicate a broad and secure knowledge and understanding of Science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Use this to develop effective arguments and explanations 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Recall select and communicate precise knowledge and detailed understanding of Science.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Evaluate information or models to develop complex arguments and explanations </w:t>
            </w:r>
          </w:p>
        </w:tc>
      </w:tr>
      <w:tr w:rsidR="006673A5" w:rsidRPr="006673A5" w:rsidTr="008B1116">
        <w:trPr>
          <w:trHeight w:val="755"/>
        </w:trPr>
        <w:tc>
          <w:tcPr>
            <w:tcW w:w="3139" w:type="dxa"/>
            <w:vMerge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</w:tr>
      <w:tr w:rsidR="006673A5" w:rsidRPr="006673A5" w:rsidTr="006673A5">
        <w:trPr>
          <w:trHeight w:val="913"/>
        </w:trPr>
        <w:tc>
          <w:tcPr>
            <w:tcW w:w="3139" w:type="dxa"/>
            <w:vMerge w:val="restart"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  <w:r w:rsidRPr="006673A5">
              <w:rPr>
                <w:b/>
                <w:sz w:val="28"/>
                <w:szCs w:val="28"/>
              </w:rPr>
              <w:t xml:space="preserve">Data Presentation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Presents work or data as a simple table or graph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Correctly Identifies the pattern shown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Chooses an appropriate graph or table to display data.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Is able to describe patterns in numerical or graphical data. </w:t>
            </w:r>
          </w:p>
        </w:tc>
        <w:tc>
          <w:tcPr>
            <w:tcW w:w="3141" w:type="dxa"/>
            <w:gridSpan w:val="4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Can explain the pattern shown by numerical or graphical data.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Can identify anomalous results in numerical or graphical data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Can use an appropriate line of best fit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Interpolates and extrapolates with accuracy; 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Explains and suggests reasons for anomalous results in their graphs. </w:t>
            </w:r>
          </w:p>
        </w:tc>
      </w:tr>
      <w:tr w:rsidR="006673A5" w:rsidRPr="006673A5" w:rsidTr="00633B69">
        <w:trPr>
          <w:trHeight w:val="755"/>
        </w:trPr>
        <w:tc>
          <w:tcPr>
            <w:tcW w:w="3139" w:type="dxa"/>
            <w:vMerge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</w:tr>
      <w:tr w:rsidR="006673A5" w:rsidRPr="006673A5" w:rsidTr="004A3F14">
        <w:trPr>
          <w:trHeight w:val="699"/>
        </w:trPr>
        <w:tc>
          <w:tcPr>
            <w:tcW w:w="3139" w:type="dxa"/>
            <w:vMerge w:val="restart"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  <w:r w:rsidRPr="006673A5">
              <w:rPr>
                <w:b/>
                <w:sz w:val="28"/>
                <w:szCs w:val="28"/>
              </w:rPr>
              <w:lastRenderedPageBreak/>
              <w:t xml:space="preserve">Variables, reliability and accuracy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Identifies a factor that can be changed, measured and controlled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Selects some appropriate equipment for a task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Measures a variety of quantities effectively.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Identifies independent, dependant and some control variables.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Makes appropriate measurements, observations and comparisons relevant tor the task.</w:t>
            </w:r>
          </w:p>
        </w:tc>
        <w:tc>
          <w:tcPr>
            <w:tcW w:w="3141" w:type="dxa"/>
            <w:gridSpan w:val="4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Identifies independent, dependant and most control variables.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Can explain the number and range of measurements taken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Plans for accuracy through the choice of equipment and technique.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Discusses reasons for controlling identified control variables. Recognises that some variables cannot be controlled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Justifies the range and number of measurements taken.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Plans for reliability through trial runs, repeat readings and accurate practical techniques. </w:t>
            </w:r>
          </w:p>
        </w:tc>
      </w:tr>
      <w:tr w:rsidR="006673A5" w:rsidRPr="006673A5" w:rsidTr="004F1D3C">
        <w:trPr>
          <w:trHeight w:val="755"/>
        </w:trPr>
        <w:tc>
          <w:tcPr>
            <w:tcW w:w="3139" w:type="dxa"/>
            <w:vMerge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4A3F14" w:rsidRDefault="006673A5" w:rsidP="006673A5">
            <w:pPr>
              <w:rPr>
                <w:sz w:val="20"/>
                <w:szCs w:val="20"/>
              </w:rPr>
            </w:pPr>
          </w:p>
        </w:tc>
      </w:tr>
      <w:tr w:rsidR="006673A5" w:rsidRPr="006673A5" w:rsidTr="006673A5">
        <w:trPr>
          <w:trHeight w:val="1249"/>
        </w:trPr>
        <w:tc>
          <w:tcPr>
            <w:tcW w:w="3139" w:type="dxa"/>
            <w:vMerge w:val="restart"/>
            <w:shd w:val="clear" w:color="auto" w:fill="D9D9D9" w:themeFill="background1" w:themeFillShade="D9"/>
          </w:tcPr>
          <w:p w:rsidR="006673A5" w:rsidRPr="006673A5" w:rsidRDefault="006673A5" w:rsidP="006673A5">
            <w:pPr>
              <w:rPr>
                <w:b/>
                <w:sz w:val="28"/>
                <w:szCs w:val="28"/>
              </w:rPr>
            </w:pPr>
            <w:r w:rsidRPr="006673A5">
              <w:rPr>
                <w:b/>
                <w:sz w:val="28"/>
                <w:szCs w:val="28"/>
              </w:rPr>
              <w:t xml:space="preserve">Analysis and evaluation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bookmarkStart w:id="0" w:name="_GoBack"/>
            <w:bookmarkEnd w:id="0"/>
            <w:r w:rsidRPr="004A3F14">
              <w:rPr>
                <w:sz w:val="20"/>
                <w:szCs w:val="20"/>
              </w:rPr>
              <w:t xml:space="preserve">Draws simple conclusions consistent with the evidence 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Can suggest improvements to the method 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Draws conclusions consistent with the evidence and describes them with support, using scientific ideas and explanations.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Can describe  how planning and implementation could be improved </w:t>
            </w:r>
          </w:p>
        </w:tc>
        <w:tc>
          <w:tcPr>
            <w:tcW w:w="3141" w:type="dxa"/>
            <w:gridSpan w:val="4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Draws conclusions consistent with evidence and, explains them using scientific ideas and explanations.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Evaluates their planning and implementation, describing how the quality of their evidence could be improved.</w:t>
            </w:r>
          </w:p>
        </w:tc>
        <w:tc>
          <w:tcPr>
            <w:tcW w:w="3141" w:type="dxa"/>
            <w:gridSpan w:val="3"/>
          </w:tcPr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Identifies and suggests reasons for anomalous results 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 xml:space="preserve">Evaluates their planning and implementation and explain how this could account for errors and anomalies </w:t>
            </w:r>
          </w:p>
          <w:p w:rsidR="006673A5" w:rsidRPr="004A3F14" w:rsidRDefault="006673A5" w:rsidP="006673A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A3F14">
              <w:rPr>
                <w:sz w:val="20"/>
                <w:szCs w:val="20"/>
              </w:rPr>
              <w:t>Suggests what additional evidence could be collected to support the conclusions.</w:t>
            </w:r>
          </w:p>
        </w:tc>
      </w:tr>
      <w:tr w:rsidR="006673A5" w:rsidTr="00DE0491">
        <w:trPr>
          <w:trHeight w:val="755"/>
        </w:trPr>
        <w:tc>
          <w:tcPr>
            <w:tcW w:w="3139" w:type="dxa"/>
            <w:vMerge/>
            <w:shd w:val="clear" w:color="auto" w:fill="D9D9D9" w:themeFill="background1" w:themeFillShade="D9"/>
          </w:tcPr>
          <w:p w:rsidR="006673A5" w:rsidRPr="00111F60" w:rsidRDefault="006673A5" w:rsidP="006673A5">
            <w:pPr>
              <w:rPr>
                <w:sz w:val="28"/>
                <w:szCs w:val="28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</w:tcPr>
          <w:p w:rsidR="006673A5" w:rsidRPr="00111F60" w:rsidRDefault="006673A5" w:rsidP="006673A5">
            <w:pPr>
              <w:rPr>
                <w:sz w:val="20"/>
                <w:szCs w:val="20"/>
              </w:rPr>
            </w:pPr>
          </w:p>
        </w:tc>
      </w:tr>
    </w:tbl>
    <w:p w:rsidR="00012C61" w:rsidRPr="00012C61" w:rsidRDefault="00012C61">
      <w:pPr>
        <w:rPr>
          <w:i/>
          <w:sz w:val="24"/>
        </w:rPr>
      </w:pPr>
    </w:p>
    <w:sectPr w:rsidR="00012C61" w:rsidRPr="00012C61" w:rsidSect="002814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BC0" w:rsidRDefault="007F5BC0" w:rsidP="008E2F3B">
      <w:pPr>
        <w:spacing w:after="0" w:line="240" w:lineRule="auto"/>
      </w:pPr>
      <w:r>
        <w:separator/>
      </w:r>
    </w:p>
  </w:endnote>
  <w:endnote w:type="continuationSeparator" w:id="0">
    <w:p w:rsidR="007F5BC0" w:rsidRDefault="007F5BC0" w:rsidP="008E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BC0" w:rsidRDefault="007F5BC0" w:rsidP="008E2F3B">
      <w:pPr>
        <w:spacing w:after="0" w:line="240" w:lineRule="auto"/>
      </w:pPr>
      <w:r>
        <w:separator/>
      </w:r>
    </w:p>
  </w:footnote>
  <w:footnote w:type="continuationSeparator" w:id="0">
    <w:p w:rsidR="007F5BC0" w:rsidRDefault="007F5BC0" w:rsidP="008E2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278D0"/>
    <w:multiLevelType w:val="hybridMultilevel"/>
    <w:tmpl w:val="F8F8E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8A0C79"/>
    <w:multiLevelType w:val="hybridMultilevel"/>
    <w:tmpl w:val="13700A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F62592"/>
    <w:multiLevelType w:val="hybridMultilevel"/>
    <w:tmpl w:val="252C7B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0E3787"/>
    <w:multiLevelType w:val="hybridMultilevel"/>
    <w:tmpl w:val="DE02B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40"/>
    <w:rsid w:val="00012C61"/>
    <w:rsid w:val="00014CC8"/>
    <w:rsid w:val="00017060"/>
    <w:rsid w:val="00020031"/>
    <w:rsid w:val="0004365B"/>
    <w:rsid w:val="000A7430"/>
    <w:rsid w:val="000B4439"/>
    <w:rsid w:val="00105880"/>
    <w:rsid w:val="00111F60"/>
    <w:rsid w:val="0012530E"/>
    <w:rsid w:val="00157C5E"/>
    <w:rsid w:val="00186050"/>
    <w:rsid w:val="00193CF5"/>
    <w:rsid w:val="001F0F25"/>
    <w:rsid w:val="001F49DE"/>
    <w:rsid w:val="002520E9"/>
    <w:rsid w:val="002540F6"/>
    <w:rsid w:val="00281482"/>
    <w:rsid w:val="00296D58"/>
    <w:rsid w:val="002A4801"/>
    <w:rsid w:val="002C612C"/>
    <w:rsid w:val="003043A6"/>
    <w:rsid w:val="00335F72"/>
    <w:rsid w:val="0035111F"/>
    <w:rsid w:val="0038217B"/>
    <w:rsid w:val="003A0F92"/>
    <w:rsid w:val="003A179B"/>
    <w:rsid w:val="004027C0"/>
    <w:rsid w:val="004112C6"/>
    <w:rsid w:val="004316EB"/>
    <w:rsid w:val="00463486"/>
    <w:rsid w:val="004A3F14"/>
    <w:rsid w:val="004E61D8"/>
    <w:rsid w:val="00537F4B"/>
    <w:rsid w:val="005A3625"/>
    <w:rsid w:val="005B3E9C"/>
    <w:rsid w:val="005B626E"/>
    <w:rsid w:val="005E6D37"/>
    <w:rsid w:val="00630EF3"/>
    <w:rsid w:val="006620A7"/>
    <w:rsid w:val="006673A5"/>
    <w:rsid w:val="006841BA"/>
    <w:rsid w:val="00707B97"/>
    <w:rsid w:val="007352CE"/>
    <w:rsid w:val="007F5BC0"/>
    <w:rsid w:val="00862236"/>
    <w:rsid w:val="008728A7"/>
    <w:rsid w:val="00877FD5"/>
    <w:rsid w:val="008A4386"/>
    <w:rsid w:val="008B6EA6"/>
    <w:rsid w:val="008C1A7B"/>
    <w:rsid w:val="008C24C6"/>
    <w:rsid w:val="008D4363"/>
    <w:rsid w:val="008E2F3B"/>
    <w:rsid w:val="009154B4"/>
    <w:rsid w:val="00922A76"/>
    <w:rsid w:val="00971C78"/>
    <w:rsid w:val="00977A6F"/>
    <w:rsid w:val="0099260E"/>
    <w:rsid w:val="009C363C"/>
    <w:rsid w:val="009D0445"/>
    <w:rsid w:val="00A35C02"/>
    <w:rsid w:val="00A801DB"/>
    <w:rsid w:val="00AA36A7"/>
    <w:rsid w:val="00AA74C0"/>
    <w:rsid w:val="00AD7AC7"/>
    <w:rsid w:val="00B265DD"/>
    <w:rsid w:val="00B43B2C"/>
    <w:rsid w:val="00B445AA"/>
    <w:rsid w:val="00BA5890"/>
    <w:rsid w:val="00BA7C8D"/>
    <w:rsid w:val="00BA7F57"/>
    <w:rsid w:val="00BC191C"/>
    <w:rsid w:val="00C00F83"/>
    <w:rsid w:val="00C1557B"/>
    <w:rsid w:val="00C31286"/>
    <w:rsid w:val="00C43447"/>
    <w:rsid w:val="00CA4512"/>
    <w:rsid w:val="00D106F1"/>
    <w:rsid w:val="00D90DC8"/>
    <w:rsid w:val="00DF3890"/>
    <w:rsid w:val="00E60DD4"/>
    <w:rsid w:val="00E63B40"/>
    <w:rsid w:val="00F05B51"/>
    <w:rsid w:val="00F3564A"/>
    <w:rsid w:val="00F9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23BFB9-926B-4454-9244-F684A1014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2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F3B"/>
  </w:style>
  <w:style w:type="paragraph" w:styleId="Footer">
    <w:name w:val="footer"/>
    <w:basedOn w:val="Normal"/>
    <w:link w:val="FooterChar"/>
    <w:uiPriority w:val="99"/>
    <w:unhideWhenUsed/>
    <w:rsid w:val="008E2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F3B"/>
  </w:style>
  <w:style w:type="paragraph" w:styleId="BalloonText">
    <w:name w:val="Balloon Text"/>
    <w:basedOn w:val="Normal"/>
    <w:link w:val="BalloonTextChar"/>
    <w:uiPriority w:val="99"/>
    <w:semiHidden/>
    <w:unhideWhenUsed/>
    <w:rsid w:val="00351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1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snokes</dc:creator>
  <cp:lastModifiedBy>Mrs R Wyles</cp:lastModifiedBy>
  <cp:revision>2</cp:revision>
  <cp:lastPrinted>2015-07-31T19:09:00Z</cp:lastPrinted>
  <dcterms:created xsi:type="dcterms:W3CDTF">2015-10-01T18:48:00Z</dcterms:created>
  <dcterms:modified xsi:type="dcterms:W3CDTF">2015-10-01T18:48:00Z</dcterms:modified>
</cp:coreProperties>
</file>